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4962A4" w:rsidRDefault="0013472F" w:rsidP="00E318F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33.3pt;margin-top:-35.7pt;width:127pt;height:43.4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" fillcolor="white [3201]" stroked="f" strokeweight=".5pt">
            <v:textbox>
              <w:txbxContent>
                <w:p w:rsid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A3432">
                    <w:rPr>
                      <w:rFonts w:ascii="TH SarabunIT๙" w:hAnsi="TH SarabunIT๙" w:cs="TH SarabunIT๙"/>
                      <w:cs/>
                    </w:rPr>
                    <w:t>แบบ จ.1-1</w:t>
                  </w:r>
                </w:p>
                <w:p w:rsidR="00BA3432" w:rsidRP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</w:rPr>
                    <w:t xml:space="preserve">Project idea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รายโครงการ)</w:t>
                  </w:r>
                </w:p>
                <w:p w:rsidR="00BA3432" w:rsidRDefault="00BA3432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BA3432" w:rsidRPr="004962A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BA3432" w:rsidRPr="004962A4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BA3432" w:rsidRPr="004962A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4962A4" w:rsidRDefault="00BA3432" w:rsidP="00BA3432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255C7E" w:rsidRPr="004962A4" w:rsidRDefault="00C45B2D" w:rsidP="00255C7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4962A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ประเด็นการพัฒนา</w:t>
      </w:r>
      <w:r w:rsidR="007E3CDE" w:rsidRPr="004962A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จังหวัดที่ </w:t>
      </w:r>
      <w:r w:rsidR="00255C7E" w:rsidRPr="004962A4">
        <w:rPr>
          <w:rFonts w:ascii="TH SarabunIT๙" w:hAnsi="TH SarabunIT๙" w:cs="TH SarabunIT๙"/>
          <w:sz w:val="32"/>
          <w:szCs w:val="32"/>
          <w:cs/>
        </w:rPr>
        <w:t xml:space="preserve">๓ </w:t>
      </w:r>
      <w:r w:rsidR="00255C7E" w:rsidRPr="004962A4">
        <w:rPr>
          <w:rFonts w:ascii="TH SarabunIT๙" w:hAnsi="TH SarabunIT๙" w:cs="TH SarabunIT๙"/>
          <w:sz w:val="32"/>
          <w:szCs w:val="32"/>
        </w:rPr>
        <w:t xml:space="preserve">: </w:t>
      </w:r>
      <w:r w:rsidR="00255C7E" w:rsidRPr="004962A4">
        <w:rPr>
          <w:rFonts w:ascii="TH SarabunIT๙" w:hAnsi="TH SarabunIT๙" w:cs="TH SarabunIT๙"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</w:p>
    <w:p w:rsidR="00255C7E" w:rsidRPr="004962A4" w:rsidRDefault="007E3CDE" w:rsidP="00255C7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4962A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="00255C7E" w:rsidRPr="004962A4">
        <w:rPr>
          <w:rFonts w:ascii="TH SarabunIT๙" w:hAnsi="TH SarabunIT๙" w:cs="TH SarabunIT๙"/>
          <w:sz w:val="32"/>
          <w:szCs w:val="32"/>
          <w:cs/>
        </w:rPr>
        <w:t xml:space="preserve">๔ </w:t>
      </w:r>
      <w:r w:rsidR="00255C7E" w:rsidRPr="004962A4">
        <w:rPr>
          <w:rFonts w:ascii="TH SarabunIT๙" w:hAnsi="TH SarabunIT๙" w:cs="TH SarabunIT๙"/>
          <w:sz w:val="32"/>
          <w:szCs w:val="32"/>
        </w:rPr>
        <w:t>:</w:t>
      </w:r>
      <w:r w:rsidR="00255C7E" w:rsidRPr="004962A4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ส่งเสริมการมีงานทำ สร้างอาชีพที่มั่นคง ยกระดับทักษะฝีมือแรงงาน รองรับการแข่งขัน และการเข้าถึงสวัสดิการสังคม</w:t>
      </w:r>
    </w:p>
    <w:p w:rsidR="00C45B2D" w:rsidRPr="004962A4" w:rsidRDefault="00C45B2D" w:rsidP="00C45B2D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4962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</w:t>
      </w:r>
      <w:r w:rsidRPr="004962A4">
        <w:rPr>
          <w:rFonts w:ascii="TH SarabunIT๙" w:hAnsi="TH SarabunIT๙" w:cs="TH SarabunIT๙"/>
          <w:sz w:val="32"/>
          <w:szCs w:val="32"/>
          <w:cs/>
        </w:rPr>
        <w:t>4</w:t>
      </w:r>
      <w:r w:rsidRPr="004962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962A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962A4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E618E2" w:rsidRPr="004962A4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520"/>
      </w:tblGrid>
      <w:tr w:rsidR="00CC1BFF" w:rsidRPr="004962A4" w:rsidTr="00E318F3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4962A4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962A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E3CDE" w:rsidRPr="004962A4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962A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4962A4" w:rsidTr="00E318F3">
        <w:tc>
          <w:tcPr>
            <w:tcW w:w="2694" w:type="dxa"/>
          </w:tcPr>
          <w:p w:rsidR="007E3CDE" w:rsidRPr="004962A4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0" w:type="dxa"/>
          </w:tcPr>
          <w:p w:rsidR="003E2AEE" w:rsidRPr="004962A4" w:rsidRDefault="00255C7E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ขับเคลื่อนนโยบายเสริมทักษะอาชีพสำหรับนักเรียนระดับมัธยมศึกษาตอนต้น เพื่อรองรับการท่องเที่ยวเชิงนิเวศ อุทยานธรณีโลก</w:t>
            </w:r>
          </w:p>
        </w:tc>
      </w:tr>
      <w:tr w:rsidR="00CC1BFF" w:rsidRPr="004962A4" w:rsidTr="00E318F3">
        <w:tc>
          <w:tcPr>
            <w:tcW w:w="2694" w:type="dxa"/>
          </w:tcPr>
          <w:p w:rsidR="007E3CDE" w:rsidRPr="004962A4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520" w:type="dxa"/>
          </w:tcPr>
          <w:p w:rsidR="00255C7E" w:rsidRPr="004962A4" w:rsidRDefault="00BF4DE4" w:rsidP="00BF4D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กระทรวงศึกษาธิการ สำนักงานคณะกรรมการการศึกษาขั้นพื้นฐาน </w:t>
            </w:r>
            <w:r w:rsidR="00B0350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55C7E" w:rsidRPr="00652DF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มีนโยบายส่งเสริมภาพลักษณ์การอาชีวศึกษา เร่งปรับค่านิยม และวางรากฐาน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ทักษะอาชีพให้แก่ผู้เรียนตั้งแต่วัยการศึกษาขั้นพื้นฐาน และยกระดับคุณภาพการศึกษาตอบสนองการสร้างอาชีพและเพิ่มคุณภาพชีวิต ลดความเหลื่อมล้ำ สร้างความสมานฉันท์ และเสริมสร้างความมั่นคงในจังหวัดชายแดนภาคใต้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55C7E" w:rsidRPr="004962A4" w:rsidRDefault="00BF4DE4" w:rsidP="00BF4D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255C7E" w:rsidRPr="004962A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แผนพัฒนาด้านการศึกษาระดับภาค (ภาคใต้) พ.ศ. 2562 – 2564 </w:t>
            </w:r>
            <w:r w:rsidR="008E76C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br/>
            </w:r>
            <w:proofErr w:type="spellStart"/>
            <w:r w:rsidR="00255C7E" w:rsidRPr="004962A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พันธ</w:t>
            </w:r>
            <w:proofErr w:type="spellEnd"/>
            <w:r w:rsidR="00255C7E" w:rsidRPr="004962A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กิจ 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เสริมสร้างศักยภาพด้านการพัฒนาและเพิ่มมูลค่าการผลิตสินค้าเกษตรหลักของภาค </w:t>
            </w:r>
          </w:p>
          <w:p w:rsidR="00255C7E" w:rsidRPr="004962A4" w:rsidRDefault="00BF4DE4" w:rsidP="00BF4D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B0350D">
              <w:rPr>
                <w:rFonts w:ascii="TH SarabunIT๙" w:hAnsi="TH SarabunIT๙" w:cs="TH SarabunIT๙"/>
                <w:sz w:val="32"/>
                <w:szCs w:val="32"/>
                <w:cs/>
              </w:rPr>
              <w:t>แ</w:t>
            </w:r>
            <w:r w:rsidR="00B0350D" w:rsidRPr="00652DF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ผนพัฒนาจังหวัดสตูล </w:t>
            </w:r>
            <w:r w:rsidR="00B0350D" w:rsidRPr="00652DFB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5</w:t>
            </w:r>
            <w:r w:rsidR="00B0350D" w:rsidRPr="00652DF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ปี (พ.ศ. 2561 – 256</w:t>
            </w:r>
            <w:r w:rsidR="00B0350D" w:rsidRPr="00652DFB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5</w:t>
            </w:r>
            <w:r w:rsidR="00255C7E" w:rsidRPr="00652DF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) ฉบับทบทวนปี 2563 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กำหนดวิสัยทัศน์ “เมืองท่องเที่ยวเชิงนิเวศ อุทยานธรณีโลก เศรษฐกิจมั่นคง </w:t>
            </w:r>
            <w:r w:rsidR="00255C7E" w:rsidRPr="00652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สังคมน่าอยู่สันติสุขยั่งยืน ประตูสู่อาเซียน” ประเด็นยุทธศาสตร์ที่ 3 </w:t>
            </w:r>
            <w:r w:rsidR="00255C7E" w:rsidRPr="00652DFB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652DF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255C7E" w:rsidRPr="00652DFB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ความมั่นคง สังคมสันติสุข และยกระดับคุณภาพชีวิต บนฐานของปรัชญาเศรษฐกิจพอเพียง</w:t>
            </w:r>
          </w:p>
          <w:p w:rsidR="003E2AEE" w:rsidRPr="004962A4" w:rsidRDefault="00652DFB" w:rsidP="00BF4D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สำนักงานเขตพื้นที่การศึกษาประถมศึกษาสตูล และโรงเรียนขยายโอกาสในสังกัด ส่งเสริมและสนับสนุนดำเนินการขับเคลื่อนนโยบายเสริมทักษะอาชีพสำหรับนักเรียนระดับมัธยมศึกษาตอนต้น เพื่อรองรับการท่องเที่ยว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255C7E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เชิงนิเวศ อุทยานธรณีโลก </w:t>
            </w:r>
          </w:p>
        </w:tc>
      </w:tr>
      <w:tr w:rsidR="00CC1BFF" w:rsidRPr="004962A4" w:rsidTr="00E318F3">
        <w:trPr>
          <w:trHeight w:val="1073"/>
        </w:trPr>
        <w:tc>
          <w:tcPr>
            <w:tcW w:w="2694" w:type="dxa"/>
          </w:tcPr>
          <w:p w:rsidR="007E3CDE" w:rsidRPr="004962A4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520" w:type="dxa"/>
          </w:tcPr>
          <w:p w:rsidR="00255C7E" w:rsidRPr="004962A4" w:rsidRDefault="00255C7E" w:rsidP="00E318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1. เสริมทักษะอาชีพสำหรับนักเรียนระดับมัธยมศึกษาตอนต้น (การทำขนมพื้นเมืองเป็นของฝาก และหรือการทำขนมโดยนำผลผลิตทางการเกษตร</w:t>
            </w:r>
            <w:r w:rsidR="00652DF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ในพื้นที่มาเพิ่มมูลค่า) เพื่อรองรับการท่องเที่ยวเชิงนิเวศ อุทยานธรณีโลก</w:t>
            </w:r>
          </w:p>
          <w:p w:rsidR="00255C7E" w:rsidRPr="004962A4" w:rsidRDefault="00255C7E" w:rsidP="00E318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๒. เสริมสร้างศักยภาพด้านการพัฒนาและเพิ่มมูลค่าการผลผลิตสินค้าเกษตรในพื้นที่</w:t>
            </w:r>
          </w:p>
          <w:p w:rsidR="00255C7E" w:rsidRPr="004962A4" w:rsidRDefault="00255C7E" w:rsidP="00E318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ส่งเสริมการเรียนรู้ด้านสหกรณ์ ส่งเสริมเศรษฐกิจพอเพียง </w:t>
            </w:r>
          </w:p>
          <w:p w:rsidR="00255C7E" w:rsidRPr="004962A4" w:rsidRDefault="00255C7E" w:rsidP="00E318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๔. ส่งเสริมเศรษฐกิจพอเพียง</w:t>
            </w:r>
          </w:p>
          <w:p w:rsidR="00255C7E" w:rsidRPr="004962A4" w:rsidRDefault="00255C7E" w:rsidP="00E318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๕. ลดปัญหาอบายมุข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ปัญหายาเสพติด</w:t>
            </w:r>
          </w:p>
          <w:p w:rsidR="003F07E7" w:rsidRPr="004962A4" w:rsidRDefault="00255C7E" w:rsidP="00E318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๖. ลดปัญหาการว่างงาน</w:t>
            </w:r>
          </w:p>
        </w:tc>
      </w:tr>
      <w:tr w:rsidR="00BF4DE4" w:rsidRPr="004962A4" w:rsidTr="00E318F3">
        <w:trPr>
          <w:trHeight w:val="1073"/>
        </w:trPr>
        <w:tc>
          <w:tcPr>
            <w:tcW w:w="2694" w:type="dxa"/>
          </w:tcPr>
          <w:p w:rsidR="00BF4DE4" w:rsidRPr="004962A4" w:rsidRDefault="00BF4DE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4. </w:t>
            </w:r>
            <w:r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520" w:type="dxa"/>
          </w:tcPr>
          <w:p w:rsidR="00BF4DE4" w:rsidRPr="004962A4" w:rsidRDefault="00BF4DE4" w:rsidP="00BF4D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โรงเรียนขยายโอกาสในสังกัดสำนักงานเขตพื้นที่การศึกษาประถมศึกษาสตูล จำนวน 41 โรงเรียน ขับเคลื่อนนโยบายเสริมทักษะอาชีพสำหรับนักเรียน</w:t>
            </w:r>
            <w:r w:rsidRPr="00652DF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ระดับมัธยมศึกษาตอนต้น (การทำขนมพื้นเมืองเป็นของฝาก และหรือการทำขนม</w:t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โดยนำผลผลิตทางการเกษตรในพื้นที่มาเพิ่มมูลค่า) เพื่อรองรับการท่องเที่ยวเชิงนิเวศ อุทยานธรณีโลก ส่งเสริมการเรียนรู้ด้านสหกรณ์ ส่งเสริมเศรษฐกิจพอเพียง ลดปัญหาอบายมุข และลดปัญหาการว่างงาน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มีคุณภาพชีวิตที่ดี</w:t>
            </w:r>
          </w:p>
        </w:tc>
      </w:tr>
      <w:tr w:rsidR="00CC1BFF" w:rsidRPr="004962A4" w:rsidTr="00E318F3">
        <w:trPr>
          <w:trHeight w:val="367"/>
        </w:trPr>
        <w:tc>
          <w:tcPr>
            <w:tcW w:w="2694" w:type="dxa"/>
          </w:tcPr>
          <w:p w:rsidR="003F07E7" w:rsidRPr="004962A4" w:rsidRDefault="00BF4DE4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lastRenderedPageBreak/>
              <w:t>5</w:t>
            </w:r>
            <w:r w:rsidR="003F07E7" w:rsidRPr="004962A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520" w:type="dxa"/>
          </w:tcPr>
          <w:p w:rsidR="003F07E7" w:rsidRPr="004962A4" w:rsidRDefault="00255C7E" w:rsidP="00BF4DE4">
            <w:pPr>
              <w:ind w:left="33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โรงเรียนขยายโอกาสในสังกัดสำนักงานเขตพื้นที่การศึกษาประถมศึกษาสตูล จำนวน 41 โรงเรียน</w:t>
            </w:r>
          </w:p>
        </w:tc>
      </w:tr>
      <w:tr w:rsidR="007E3CDE" w:rsidRPr="004962A4" w:rsidTr="00E318F3">
        <w:trPr>
          <w:trHeight w:val="1150"/>
        </w:trPr>
        <w:tc>
          <w:tcPr>
            <w:tcW w:w="2694" w:type="dxa"/>
          </w:tcPr>
          <w:p w:rsidR="007E3CDE" w:rsidRPr="004962A4" w:rsidRDefault="00BF4DE4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6</w:t>
            </w:r>
            <w:r w:rsidR="007B0E54" w:rsidRPr="004962A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E3CDE" w:rsidRPr="004962A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3F07E7" w:rsidRPr="004962A4" w:rsidRDefault="003F07E7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20" w:type="dxa"/>
          </w:tcPr>
          <w:p w:rsidR="003E2AEE" w:rsidRPr="004962A4" w:rsidRDefault="004203BA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527A73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1</w:t>
            </w:r>
            <w:r w:rsidR="007E3CDE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</w:t>
            </w: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7E3CDE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7B0E54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7E3CDE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527A73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๗,๐๐๐,๐๐๐ </w:t>
            </w:r>
            <w:r w:rsidR="007E3CDE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506EF0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2AEE" w:rsidRPr="004962A4" w:rsidRDefault="003E2AEE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527A73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๔,๐๑๘,๐๐๐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80092B" w:rsidRPr="004962A4" w:rsidRDefault="003E2AEE" w:rsidP="00527A7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</w:t>
            </w:r>
            <w:r w:rsidR="004203BA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27A73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๒,๒๑๑,๒๐๐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0092B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7B0E54" w:rsidRPr="004962A4" w:rsidTr="004962A4">
        <w:trPr>
          <w:trHeight w:val="3718"/>
        </w:trPr>
        <w:tc>
          <w:tcPr>
            <w:tcW w:w="2694" w:type="dxa"/>
          </w:tcPr>
          <w:p w:rsidR="007B0E54" w:rsidRPr="004962A4" w:rsidRDefault="00BF4DE4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7B0E54"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7B0E54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B0E54"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BF4DE4" w:rsidRPr="004962A4" w:rsidRDefault="00BF4DE4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7B0E54" w:rsidRPr="004962A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B0E54" w:rsidRPr="004962A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27A73" w:rsidRPr="004962A4" w:rsidRDefault="00527A73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4962A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527A73" w:rsidRPr="004962A4" w:rsidRDefault="007B0E54" w:rsidP="00EB5E3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7B0E54" w:rsidRPr="004962A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280FFF" w:rsidRPr="004962A4" w:rsidRDefault="007B0E54" w:rsidP="00280FFF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4962A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7B0E54" w:rsidRPr="004962A4" w:rsidRDefault="007B0E54" w:rsidP="004962A4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4962A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520" w:type="dxa"/>
          </w:tcPr>
          <w:p w:rsidR="007B0E54" w:rsidRDefault="00527A73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ขับเคลื่อนนโยบายเสริมทักษะอาชีพสำหรับนักเรียนระดับมัธยมศึกษาตอนต้น เพื่อรองรับการท่องเที่ยวเชิงนิเวศ อุทยานธรณีโลก</w:t>
            </w:r>
            <w:r w:rsidR="007B0E54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            </w:t>
            </w:r>
            <w:r w:rsidR="00BF4DE4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</w:t>
            </w: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๗,๐๐๐,๐๐๐ </w:t>
            </w:r>
            <w:r w:rsidR="007B0E54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E61CA6" w:rsidRPr="004962A4" w:rsidRDefault="00E61CA6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</w:t>
            </w: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งบลงทุน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๔,๐๑๘,๐๐๐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B0E54" w:rsidRPr="004962A4" w:rsidRDefault="007B0E54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</w:t>
            </w:r>
            <w:r w:rsidR="00527A73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๒,๒๑๑,๒๐๐</w:t>
            </w:r>
            <w:r w:rsidR="00527A73"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B0E54" w:rsidRPr="004962A4" w:rsidRDefault="00CA28F9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ผู้อำนวยการสำนักงานเขตพื้นที่การศึกษาประถมศึกษาสตูล</w:t>
            </w: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7B0E54" w:rsidRPr="004962A4" w:rsidRDefault="007B0E54" w:rsidP="00BF4DE4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527A73"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074 721224  </w:t>
            </w: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7B0E54" w:rsidRPr="004962A4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280FFF"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นายนภดล ยิ่งยงสกุล</w:t>
            </w: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="00280FFF"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="00280FFF"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ศึกษานิเทศก์ชำนาญการพิเศษ</w:t>
            </w:r>
          </w:p>
          <w:p w:rsidR="00280FFF" w:rsidRPr="004962A4" w:rsidRDefault="00280FFF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เบอร์โทรศัพท์ 074 740347</w:t>
            </w: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089 4686139</w:t>
            </w:r>
          </w:p>
          <w:p w:rsidR="0080092B" w:rsidRPr="004962A4" w:rsidRDefault="00527A73" w:rsidP="004962A4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สำนักงานเขตพื้นที่การศึกษาประถมศึกษาสตูล</w:t>
            </w:r>
          </w:p>
        </w:tc>
      </w:tr>
      <w:tr w:rsidR="003F07E7" w:rsidRPr="004962A4" w:rsidTr="00E318F3">
        <w:trPr>
          <w:trHeight w:val="407"/>
        </w:trPr>
        <w:tc>
          <w:tcPr>
            <w:tcW w:w="2694" w:type="dxa"/>
          </w:tcPr>
          <w:p w:rsidR="003F07E7" w:rsidRPr="004962A4" w:rsidRDefault="00EB5E3B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="007B0E54" w:rsidRPr="004962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520" w:type="dxa"/>
          </w:tcPr>
          <w:p w:rsidR="003F07E7" w:rsidRPr="004962A4" w:rsidRDefault="00280FFF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สำนักงานเขตพื้นที่การศึกษาประถมศึกษาสตูล</w:t>
            </w:r>
          </w:p>
        </w:tc>
      </w:tr>
      <w:tr w:rsidR="007B0E54" w:rsidRPr="004962A4" w:rsidTr="00E318F3">
        <w:trPr>
          <w:trHeight w:val="529"/>
        </w:trPr>
        <w:tc>
          <w:tcPr>
            <w:tcW w:w="2694" w:type="dxa"/>
          </w:tcPr>
          <w:p w:rsidR="007B0E54" w:rsidRPr="004962A4" w:rsidRDefault="00EB5E3B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</w:rPr>
              <w:t>8</w:t>
            </w:r>
            <w:r w:rsidR="007B0E54" w:rsidRPr="004962A4"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</w:rPr>
              <w:t xml:space="preserve">. </w:t>
            </w:r>
            <w:r w:rsidR="007B0E54" w:rsidRPr="004962A4"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  <w:cs/>
              </w:rPr>
              <w:t>ระยะเวลา</w:t>
            </w:r>
            <w:r w:rsidRPr="004962A4"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520" w:type="dxa"/>
          </w:tcPr>
          <w:p w:rsidR="007B0E54" w:rsidRPr="004962A4" w:rsidRDefault="007B0E54" w:rsidP="001D21A8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2563</w:t>
            </w:r>
          </w:p>
        </w:tc>
      </w:tr>
      <w:tr w:rsidR="007B0E54" w:rsidRPr="004962A4" w:rsidTr="00E318F3">
        <w:trPr>
          <w:trHeight w:val="462"/>
        </w:trPr>
        <w:tc>
          <w:tcPr>
            <w:tcW w:w="2694" w:type="dxa"/>
          </w:tcPr>
          <w:p w:rsidR="007B0E54" w:rsidRPr="004962A4" w:rsidRDefault="00EB5E3B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9</w:t>
            </w:r>
            <w:r w:rsidR="007B0E54"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520" w:type="dxa"/>
          </w:tcPr>
          <w:p w:rsidR="007B0E54" w:rsidRPr="004962A4" w:rsidRDefault="00261888" w:rsidP="00280FFF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 w:rsidR="00280FFF"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๗,๐๐๐,๐๐๐</w:t>
            </w:r>
            <w:r w:rsidRPr="004962A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</w:tc>
      </w:tr>
      <w:tr w:rsidR="007B0E54" w:rsidRPr="004962A4" w:rsidTr="00E318F3">
        <w:trPr>
          <w:trHeight w:val="380"/>
        </w:trPr>
        <w:tc>
          <w:tcPr>
            <w:tcW w:w="2694" w:type="dxa"/>
          </w:tcPr>
          <w:p w:rsidR="007B0E54" w:rsidRPr="004962A4" w:rsidRDefault="00EB5E3B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10</w:t>
            </w:r>
            <w:r w:rsidR="007B0E54"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ผลผลิต (</w:t>
            </w:r>
            <w:r w:rsidR="007B0E54"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="007B0E54"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520" w:type="dxa"/>
          </w:tcPr>
          <w:p w:rsidR="0080092B" w:rsidRPr="004962A4" w:rsidRDefault="0080092B" w:rsidP="00EB5E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โรงเรียนขยายโอกาส จำนวน ๔๑ โรงเรียน มีหลักสูตรการเรียนการสอนการทำขนมพื้นบ้าน </w:t>
            </w:r>
          </w:p>
          <w:p w:rsidR="0080092B" w:rsidRPr="004962A4" w:rsidRDefault="0080092B" w:rsidP="00EB5E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๒. นักเรียนชั้นมัธยมศึกษาตอนต้น โรงเรียนขยายโอกาส สามารถทำขนมได้ทุกคน</w:t>
            </w:r>
          </w:p>
          <w:p w:rsidR="007B0E54" w:rsidRPr="004962A4" w:rsidRDefault="0080092B" w:rsidP="008009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๓. เยาวชน ผู้ปกครอง กลุ่มแม่บ้าน และชุมชนในจังหวัดสตูล มีส่วนร่วม</w:t>
            </w:r>
            <w:r w:rsidR="00652DF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bookmarkStart w:id="0" w:name="_GoBack"/>
            <w:bookmarkEnd w:id="0"/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ในการส่งเสริมสนับสนุนการทำขนมพื้นฐาน และเพิ่มมูลค่าสินค้าเกษตร </w:t>
            </w:r>
          </w:p>
        </w:tc>
      </w:tr>
      <w:tr w:rsidR="003F07E7" w:rsidRPr="004962A4" w:rsidTr="00E318F3">
        <w:trPr>
          <w:trHeight w:val="375"/>
        </w:trPr>
        <w:tc>
          <w:tcPr>
            <w:tcW w:w="2694" w:type="dxa"/>
          </w:tcPr>
          <w:p w:rsidR="003F07E7" w:rsidRPr="004962A4" w:rsidRDefault="00EB5E3B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1</w:t>
            </w:r>
            <w:r w:rsidR="003F07E7"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B0E54" w:rsidRPr="004962A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2263E7" w:rsidRPr="004962A4" w:rsidRDefault="002263E7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4962A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 w:rsidRPr="004962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520" w:type="dxa"/>
          </w:tcPr>
          <w:p w:rsidR="0080092B" w:rsidRPr="004962A4" w:rsidRDefault="00280FFF" w:rsidP="003427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80092B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นักเรียนโรงเรียนขยายโอกาส มีความรู้ความสามารถทำขนมพื้นบ้าน และสามารถต่อยอดพัฒนาการทำขนมพื้นเมืองเป็นของฝาก และหรือการทำขนมโดยนำผลผลิตทางการเกษตรในพื้นที่มาเพิ่มมูลค่า และเมื่อจบการศึกษาระดับมัธยมศึกษาตอนต้นสามารถประกอบอาชีพได้</w:t>
            </w:r>
          </w:p>
          <w:p w:rsidR="003F07E7" w:rsidRPr="004962A4" w:rsidRDefault="00280FFF" w:rsidP="0034277C">
            <w:pPr>
              <w:tabs>
                <w:tab w:val="left" w:pos="85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2. จังหวัดสตูลมีขนมที่หลากหลายเป็นของฝาก มีการทำขนมโดยนำผลผลิตทางการเกษตรในพื้นที่มาเพิ่มมูลค่า เพื่อรองรับการท่องเที่ยวเชิงนิเวศ อุทยานธรณีโลก ส่งเสริมการเรียนรู้ด้านสหกรณ์ ส่งเสริมเศรษฐกิจพอเพียง ลดปัญหาอบายมุข และลดปัญหาการว่างงาน</w:t>
            </w:r>
            <w:r w:rsidRPr="004962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0092B" w:rsidRPr="004962A4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มีคุณภาพชีวิตที่ดี</w:t>
            </w:r>
          </w:p>
        </w:tc>
      </w:tr>
    </w:tbl>
    <w:p w:rsidR="003F07E7" w:rsidRPr="004962A4" w:rsidRDefault="003F07E7" w:rsidP="003F07E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F07E7" w:rsidRPr="004962A4" w:rsidSect="004E0868">
      <w:head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72F" w:rsidRDefault="0013472F" w:rsidP="00280FFF">
      <w:r>
        <w:separator/>
      </w:r>
    </w:p>
  </w:endnote>
  <w:endnote w:type="continuationSeparator" w:id="0">
    <w:p w:rsidR="0013472F" w:rsidRDefault="0013472F" w:rsidP="0028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72F" w:rsidRDefault="0013472F" w:rsidP="00280FFF">
      <w:r>
        <w:separator/>
      </w:r>
    </w:p>
  </w:footnote>
  <w:footnote w:type="continuationSeparator" w:id="0">
    <w:p w:rsidR="0013472F" w:rsidRDefault="0013472F" w:rsidP="00280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FF" w:rsidRDefault="00280FFF">
    <w:pPr>
      <w:pStyle w:val="a5"/>
      <w:jc w:val="center"/>
    </w:pPr>
  </w:p>
  <w:p w:rsidR="00280FFF" w:rsidRDefault="00280F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3CDE"/>
    <w:rsid w:val="000B2B96"/>
    <w:rsid w:val="000C3305"/>
    <w:rsid w:val="0013472F"/>
    <w:rsid w:val="002263E7"/>
    <w:rsid w:val="00255C7E"/>
    <w:rsid w:val="00261888"/>
    <w:rsid w:val="00280FFF"/>
    <w:rsid w:val="0034277C"/>
    <w:rsid w:val="003E2AEE"/>
    <w:rsid w:val="003F07E7"/>
    <w:rsid w:val="00404033"/>
    <w:rsid w:val="00404A98"/>
    <w:rsid w:val="00417207"/>
    <w:rsid w:val="004203BA"/>
    <w:rsid w:val="004728CA"/>
    <w:rsid w:val="00473DE6"/>
    <w:rsid w:val="004962A4"/>
    <w:rsid w:val="004E0868"/>
    <w:rsid w:val="004E5395"/>
    <w:rsid w:val="00506C7D"/>
    <w:rsid w:val="00506EF0"/>
    <w:rsid w:val="00527A73"/>
    <w:rsid w:val="005317E1"/>
    <w:rsid w:val="0055388C"/>
    <w:rsid w:val="00582026"/>
    <w:rsid w:val="0059027A"/>
    <w:rsid w:val="005F0195"/>
    <w:rsid w:val="00612950"/>
    <w:rsid w:val="00652DFB"/>
    <w:rsid w:val="0070735D"/>
    <w:rsid w:val="007227DD"/>
    <w:rsid w:val="007747F7"/>
    <w:rsid w:val="00795AE0"/>
    <w:rsid w:val="007A54F2"/>
    <w:rsid w:val="007B0E54"/>
    <w:rsid w:val="007B6510"/>
    <w:rsid w:val="007C24F5"/>
    <w:rsid w:val="007E3CDE"/>
    <w:rsid w:val="0080092B"/>
    <w:rsid w:val="008D6B1C"/>
    <w:rsid w:val="008E76CC"/>
    <w:rsid w:val="008F0CCC"/>
    <w:rsid w:val="00907F17"/>
    <w:rsid w:val="00911ED0"/>
    <w:rsid w:val="0093340B"/>
    <w:rsid w:val="0097446B"/>
    <w:rsid w:val="00987677"/>
    <w:rsid w:val="009E397C"/>
    <w:rsid w:val="00A25A5B"/>
    <w:rsid w:val="00AE0CA5"/>
    <w:rsid w:val="00B0350D"/>
    <w:rsid w:val="00B32465"/>
    <w:rsid w:val="00B45952"/>
    <w:rsid w:val="00B9237E"/>
    <w:rsid w:val="00B94DAC"/>
    <w:rsid w:val="00BA3432"/>
    <w:rsid w:val="00BE3D46"/>
    <w:rsid w:val="00BF4DE4"/>
    <w:rsid w:val="00C45B2D"/>
    <w:rsid w:val="00C54FC3"/>
    <w:rsid w:val="00C8459A"/>
    <w:rsid w:val="00C928EA"/>
    <w:rsid w:val="00CA28F9"/>
    <w:rsid w:val="00CB1EDC"/>
    <w:rsid w:val="00CC1BFF"/>
    <w:rsid w:val="00CD5CD2"/>
    <w:rsid w:val="00CE28AB"/>
    <w:rsid w:val="00D953C7"/>
    <w:rsid w:val="00E318F3"/>
    <w:rsid w:val="00E618E2"/>
    <w:rsid w:val="00E61CA6"/>
    <w:rsid w:val="00E74AB3"/>
    <w:rsid w:val="00E936D9"/>
    <w:rsid w:val="00EB5E3B"/>
    <w:rsid w:val="00EF471D"/>
    <w:rsid w:val="00F14FDC"/>
    <w:rsid w:val="00F1694D"/>
    <w:rsid w:val="00F42550"/>
    <w:rsid w:val="00FC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header"/>
    <w:basedOn w:val="a"/>
    <w:link w:val="a6"/>
    <w:uiPriority w:val="99"/>
    <w:unhideWhenUsed/>
    <w:rsid w:val="00280FFF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280FFF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280FFF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280FFF"/>
    <w:rPr>
      <w:rFonts w:ascii="Cordia New" w:eastAsia="Cordia New" w:hAnsi="Cordia New" w:cs="Angsana New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AE0CA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E0CA5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header"/>
    <w:basedOn w:val="a"/>
    <w:link w:val="a6"/>
    <w:uiPriority w:val="99"/>
    <w:unhideWhenUsed/>
    <w:rsid w:val="00280FFF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280FFF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280FFF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280FFF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DB32D-B252-45E3-B5BF-DE0DBF6F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HP</cp:lastModifiedBy>
  <cp:revision>17</cp:revision>
  <cp:lastPrinted>2018-11-18T07:22:00Z</cp:lastPrinted>
  <dcterms:created xsi:type="dcterms:W3CDTF">2018-08-07T07:12:00Z</dcterms:created>
  <dcterms:modified xsi:type="dcterms:W3CDTF">2018-11-24T07:45:00Z</dcterms:modified>
</cp:coreProperties>
</file>